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38" w:rsidRPr="007979BF" w:rsidRDefault="00F13038" w:rsidP="00F13038">
      <w:pPr>
        <w:pStyle w:val="Header-OurFoodLink"/>
        <w:rPr>
          <w:rFonts w:ascii="Times New Roman" w:hAnsi="Times New Roman" w:cs="Times New Roman"/>
          <w:sz w:val="40"/>
          <w:szCs w:val="40"/>
        </w:rPr>
      </w:pPr>
      <w:bookmarkStart w:id="0" w:name="_GoBack"/>
      <w:bookmarkEnd w:id="0"/>
      <w:r w:rsidRPr="007979BF">
        <w:rPr>
          <w:rFonts w:ascii="Times New Roman" w:hAnsi="Times New Roman" w:cs="Times New Roman"/>
          <w:sz w:val="40"/>
          <w:szCs w:val="40"/>
        </w:rPr>
        <w:t>Media or reporter desk-side visits</w:t>
      </w:r>
    </w:p>
    <w:p w:rsidR="00F13038" w:rsidRPr="00C9408E" w:rsidRDefault="00F13038" w:rsidP="00F13038">
      <w:pPr>
        <w:rPr>
          <w:rFonts w:ascii="Times New Roman" w:hAnsi="Times New Roman"/>
          <w:sz w:val="24"/>
          <w:szCs w:val="24"/>
        </w:rPr>
      </w:pPr>
    </w:p>
    <w:p w:rsidR="00F13038" w:rsidRPr="00C9408E" w:rsidRDefault="00F13038" w:rsidP="00F13038">
      <w:pPr>
        <w:rPr>
          <w:rFonts w:ascii="Times New Roman" w:hAnsi="Times New Roman"/>
          <w:sz w:val="24"/>
          <w:szCs w:val="24"/>
        </w:rPr>
      </w:pPr>
      <w:r w:rsidRPr="00C9408E">
        <w:rPr>
          <w:rFonts w:ascii="Times New Roman" w:hAnsi="Times New Roman"/>
          <w:sz w:val="24"/>
          <w:szCs w:val="24"/>
        </w:rPr>
        <w:t xml:space="preserve">As newsrooms across the country change the way they gather information and deal with tighter budgets, it’s often difficult for reporters to get away from their desks to cover events and news stories. This is where initiative and accommodation on your part comes in. </w:t>
      </w:r>
    </w:p>
    <w:p w:rsidR="00F13038" w:rsidRPr="00C9408E" w:rsidRDefault="00F13038" w:rsidP="00F13038">
      <w:pPr>
        <w:rPr>
          <w:rFonts w:ascii="Times New Roman" w:hAnsi="Times New Roman"/>
          <w:sz w:val="24"/>
          <w:szCs w:val="24"/>
        </w:rPr>
      </w:pPr>
    </w:p>
    <w:p w:rsidR="00F13038" w:rsidRPr="00C9408E" w:rsidRDefault="00F13038" w:rsidP="00F13038">
      <w:pPr>
        <w:rPr>
          <w:rFonts w:ascii="Times New Roman" w:hAnsi="Times New Roman"/>
          <w:sz w:val="24"/>
          <w:szCs w:val="24"/>
        </w:rPr>
      </w:pPr>
      <w:r w:rsidRPr="00C9408E">
        <w:rPr>
          <w:rFonts w:ascii="Times New Roman" w:hAnsi="Times New Roman"/>
          <w:sz w:val="24"/>
          <w:szCs w:val="24"/>
        </w:rPr>
        <w:t xml:space="preserve">Consider arranging what is called a “desk-side” visit with a reporter in the newsroom. </w:t>
      </w:r>
    </w:p>
    <w:p w:rsidR="00F13038" w:rsidRPr="00C9408E" w:rsidRDefault="00F13038" w:rsidP="00F13038">
      <w:pPr>
        <w:rPr>
          <w:rFonts w:ascii="Times New Roman" w:hAnsi="Times New Roman"/>
          <w:sz w:val="24"/>
          <w:szCs w:val="24"/>
        </w:rPr>
      </w:pPr>
    </w:p>
    <w:p w:rsidR="00F13038" w:rsidRPr="00C9408E" w:rsidRDefault="00F13038" w:rsidP="00F13038">
      <w:pPr>
        <w:rPr>
          <w:rFonts w:ascii="Times New Roman" w:hAnsi="Times New Roman"/>
          <w:sz w:val="24"/>
          <w:szCs w:val="24"/>
        </w:rPr>
      </w:pPr>
      <w:r w:rsidRPr="00C9408E">
        <w:rPr>
          <w:rFonts w:ascii="Times New Roman" w:hAnsi="Times New Roman"/>
          <w:sz w:val="24"/>
          <w:szCs w:val="24"/>
        </w:rPr>
        <w:t xml:space="preserve">Desk-sides typically last about 30 minutes, during which you provide newsworthy information about agriculture, local impact and current food-related issues with a reporter and answer their questions. It’s good to come prepared with a handout or two of statistics and information (such as a Food &amp; Farm Facts book) that the reporter can use as a resource. Desk-sides are easy to arrange and reporters will appreciate your consideration. </w:t>
      </w:r>
    </w:p>
    <w:p w:rsidR="00F13038" w:rsidRPr="00C9408E" w:rsidRDefault="00F13038" w:rsidP="00F13038">
      <w:pPr>
        <w:rPr>
          <w:rFonts w:ascii="Times New Roman" w:hAnsi="Times New Roman"/>
          <w:sz w:val="24"/>
          <w:szCs w:val="24"/>
        </w:rPr>
      </w:pPr>
    </w:p>
    <w:p w:rsidR="00F13038" w:rsidRPr="00172B02" w:rsidRDefault="00F13038" w:rsidP="00F13038">
      <w:pPr>
        <w:pStyle w:val="Subhead-OurFoodLink"/>
        <w:rPr>
          <w:rFonts w:ascii="Times New Roman" w:hAnsi="Times New Roman"/>
        </w:rPr>
      </w:pPr>
      <w:r w:rsidRPr="00172B02">
        <w:rPr>
          <w:rFonts w:ascii="Times New Roman" w:hAnsi="Times New Roman"/>
        </w:rPr>
        <w:t xml:space="preserve">Below is a sample email requesting a desk-side meeting: </w:t>
      </w:r>
    </w:p>
    <w:p w:rsidR="00F13038" w:rsidRPr="00C9408E" w:rsidRDefault="00F13038" w:rsidP="00F13038">
      <w:pPr>
        <w:rPr>
          <w:rFonts w:ascii="Times New Roman" w:hAnsi="Times New Roman"/>
          <w:sz w:val="24"/>
          <w:szCs w:val="24"/>
        </w:rPr>
      </w:pPr>
    </w:p>
    <w:p w:rsidR="00F13038" w:rsidRPr="00C9408E" w:rsidRDefault="00F13038" w:rsidP="00F13038">
      <w:pPr>
        <w:pStyle w:val="ListParagraph"/>
        <w:rPr>
          <w:rFonts w:ascii="Times New Roman" w:hAnsi="Times New Roman"/>
          <w:sz w:val="24"/>
          <w:szCs w:val="24"/>
        </w:rPr>
      </w:pPr>
      <w:r w:rsidRPr="00C9408E">
        <w:rPr>
          <w:rFonts w:ascii="Times New Roman" w:hAnsi="Times New Roman"/>
          <w:sz w:val="24"/>
          <w:szCs w:val="24"/>
        </w:rPr>
        <w:t>Dear Mr./Ms._________:</w:t>
      </w:r>
    </w:p>
    <w:p w:rsidR="00F13038" w:rsidRPr="00C9408E" w:rsidRDefault="00F13038" w:rsidP="00F13038">
      <w:pPr>
        <w:rPr>
          <w:rFonts w:ascii="Times New Roman" w:hAnsi="Times New Roman"/>
          <w:sz w:val="24"/>
          <w:szCs w:val="24"/>
        </w:rPr>
      </w:pPr>
    </w:p>
    <w:p w:rsidR="00F13038" w:rsidRPr="00C9408E" w:rsidRDefault="00F13038" w:rsidP="00F13038">
      <w:pPr>
        <w:ind w:left="720"/>
        <w:rPr>
          <w:rFonts w:ascii="Times New Roman" w:hAnsi="Times New Roman"/>
          <w:sz w:val="24"/>
          <w:szCs w:val="24"/>
        </w:rPr>
      </w:pPr>
      <w:r w:rsidRPr="00C9408E">
        <w:rPr>
          <w:rFonts w:ascii="Times New Roman" w:hAnsi="Times New Roman"/>
          <w:sz w:val="24"/>
          <w:szCs w:val="24"/>
        </w:rPr>
        <w:t>I am contacting you regarding one of our area’s most important economic contributors – agriculture. I would like to ask for a few a minutes next week to discuss upcoming events that will be taking place in our community as part of the Fall Agri-Fest and the “Our Food Link” program. I understand your schedule is tight, so I would like to visit with you at your office at your convenience. Please let me know a time that works best for you.</w:t>
      </w:r>
    </w:p>
    <w:p w:rsidR="00F13038" w:rsidRPr="00C9408E" w:rsidRDefault="00F13038" w:rsidP="00F13038">
      <w:pPr>
        <w:ind w:left="720"/>
        <w:rPr>
          <w:rFonts w:ascii="Times New Roman" w:hAnsi="Times New Roman"/>
          <w:sz w:val="24"/>
          <w:szCs w:val="24"/>
        </w:rPr>
      </w:pPr>
    </w:p>
    <w:p w:rsidR="00F13038" w:rsidRPr="00C9408E" w:rsidRDefault="00F13038" w:rsidP="00F13038">
      <w:pPr>
        <w:ind w:left="720"/>
        <w:rPr>
          <w:rFonts w:ascii="Times New Roman" w:hAnsi="Times New Roman"/>
          <w:b/>
          <w:i/>
          <w:sz w:val="24"/>
          <w:szCs w:val="24"/>
          <w:u w:val="single"/>
        </w:rPr>
      </w:pPr>
      <w:r w:rsidRPr="00C9408E">
        <w:rPr>
          <w:rFonts w:ascii="Times New Roman" w:hAnsi="Times New Roman"/>
          <w:b/>
          <w:i/>
          <w:sz w:val="24"/>
          <w:szCs w:val="24"/>
          <w:u w:val="single"/>
        </w:rPr>
        <w:t>or</w:t>
      </w:r>
    </w:p>
    <w:p w:rsidR="00F13038" w:rsidRPr="00C9408E" w:rsidRDefault="00F13038" w:rsidP="00F13038">
      <w:pPr>
        <w:ind w:left="720"/>
        <w:rPr>
          <w:rFonts w:ascii="Times New Roman" w:hAnsi="Times New Roman"/>
          <w:sz w:val="24"/>
          <w:szCs w:val="24"/>
        </w:rPr>
      </w:pPr>
    </w:p>
    <w:p w:rsidR="00F13038" w:rsidRPr="00C9408E" w:rsidRDefault="00F13038" w:rsidP="00F13038">
      <w:pPr>
        <w:ind w:left="720"/>
        <w:rPr>
          <w:rFonts w:ascii="Times New Roman" w:hAnsi="Times New Roman"/>
          <w:sz w:val="24"/>
          <w:szCs w:val="24"/>
        </w:rPr>
      </w:pPr>
      <w:r w:rsidRPr="00C9408E">
        <w:rPr>
          <w:rFonts w:ascii="Times New Roman" w:hAnsi="Times New Roman"/>
          <w:sz w:val="24"/>
          <w:szCs w:val="24"/>
        </w:rPr>
        <w:t>I am contacting you regarding the new food safety regulations that are being proposed. Although this is happening in Washington, the effect of such regulations would be very real for farmers like myself and others in __________county. I would like to visit with you for a few a minutes in the next week to discuss how these regulations could be economically harmful to our community. I understand your schedule is tight, so I would be more than happy to visit with you at your office. Please let me know a time that works best for you.</w:t>
      </w:r>
    </w:p>
    <w:p w:rsidR="00F13038" w:rsidRPr="00C9408E" w:rsidRDefault="00F13038" w:rsidP="00F13038">
      <w:pPr>
        <w:rPr>
          <w:rFonts w:ascii="Times New Roman" w:hAnsi="Times New Roman"/>
          <w:sz w:val="24"/>
          <w:szCs w:val="24"/>
        </w:rPr>
      </w:pPr>
    </w:p>
    <w:p w:rsidR="00F13038" w:rsidRPr="00C9408E" w:rsidRDefault="00F13038" w:rsidP="00F13038">
      <w:pPr>
        <w:ind w:firstLine="720"/>
        <w:rPr>
          <w:rFonts w:ascii="Times New Roman" w:hAnsi="Times New Roman"/>
          <w:sz w:val="24"/>
          <w:szCs w:val="24"/>
        </w:rPr>
      </w:pPr>
      <w:r w:rsidRPr="00C9408E">
        <w:rPr>
          <w:rFonts w:ascii="Times New Roman" w:hAnsi="Times New Roman"/>
          <w:sz w:val="24"/>
          <w:szCs w:val="24"/>
        </w:rPr>
        <w:t>I look forward to meeting with you.</w:t>
      </w:r>
    </w:p>
    <w:p w:rsidR="00F13038" w:rsidRPr="00C9408E" w:rsidRDefault="00F13038" w:rsidP="00F13038">
      <w:pPr>
        <w:rPr>
          <w:rFonts w:ascii="Times New Roman" w:hAnsi="Times New Roman"/>
          <w:sz w:val="24"/>
          <w:szCs w:val="24"/>
        </w:rPr>
      </w:pPr>
    </w:p>
    <w:p w:rsidR="00F13038" w:rsidRPr="00C9408E" w:rsidRDefault="00F13038" w:rsidP="00F13038">
      <w:pPr>
        <w:ind w:firstLine="720"/>
        <w:rPr>
          <w:rFonts w:ascii="Times New Roman" w:hAnsi="Times New Roman"/>
          <w:sz w:val="24"/>
          <w:szCs w:val="24"/>
        </w:rPr>
      </w:pPr>
      <w:r w:rsidRPr="00C9408E">
        <w:rPr>
          <w:rFonts w:ascii="Times New Roman" w:hAnsi="Times New Roman"/>
          <w:sz w:val="24"/>
          <w:szCs w:val="24"/>
        </w:rPr>
        <w:t>Sincerely,</w:t>
      </w:r>
    </w:p>
    <w:p w:rsidR="00F13038" w:rsidRPr="00C9408E" w:rsidRDefault="00F13038" w:rsidP="00F13038">
      <w:pPr>
        <w:rPr>
          <w:rFonts w:ascii="Times New Roman" w:hAnsi="Times New Roman"/>
          <w:sz w:val="24"/>
          <w:szCs w:val="24"/>
        </w:rPr>
      </w:pPr>
    </w:p>
    <w:p w:rsidR="00F13038" w:rsidRPr="00C9408E" w:rsidRDefault="00F13038" w:rsidP="00F13038">
      <w:pPr>
        <w:rPr>
          <w:rFonts w:ascii="Times New Roman" w:hAnsi="Times New Roman"/>
          <w:sz w:val="24"/>
          <w:szCs w:val="24"/>
        </w:rPr>
      </w:pPr>
      <w:r w:rsidRPr="00C9408E">
        <w:rPr>
          <w:rFonts w:ascii="Times New Roman" w:hAnsi="Times New Roman"/>
          <w:sz w:val="24"/>
          <w:szCs w:val="24"/>
        </w:rPr>
        <w:tab/>
        <w:t>[Name, title and contact information]</w:t>
      </w:r>
    </w:p>
    <w:p w:rsidR="007979BF" w:rsidRDefault="007979BF">
      <w:pPr>
        <w:rPr>
          <w:rFonts w:ascii="Times New Roman" w:hAnsi="Times New Roman"/>
          <w:bCs/>
          <w:color w:val="37A134"/>
          <w:sz w:val="40"/>
          <w:szCs w:val="40"/>
        </w:rPr>
      </w:pPr>
      <w:r>
        <w:rPr>
          <w:rFonts w:ascii="Times New Roman" w:hAnsi="Times New Roman"/>
          <w:sz w:val="40"/>
          <w:szCs w:val="40"/>
        </w:rPr>
        <w:br w:type="page"/>
      </w:r>
    </w:p>
    <w:p w:rsidR="00F13038" w:rsidRPr="007979BF" w:rsidRDefault="00F13038" w:rsidP="00F13038">
      <w:pPr>
        <w:pStyle w:val="Header-OurFoodLink"/>
        <w:rPr>
          <w:rFonts w:ascii="Times New Roman" w:hAnsi="Times New Roman" w:cs="Times New Roman"/>
          <w:sz w:val="40"/>
          <w:szCs w:val="40"/>
        </w:rPr>
      </w:pPr>
      <w:r w:rsidRPr="007979BF">
        <w:rPr>
          <w:rFonts w:ascii="Times New Roman" w:hAnsi="Times New Roman" w:cs="Times New Roman"/>
          <w:sz w:val="40"/>
          <w:szCs w:val="40"/>
        </w:rPr>
        <w:lastRenderedPageBreak/>
        <w:t>When the media calls: A quick reference guide</w:t>
      </w:r>
    </w:p>
    <w:p w:rsidR="00F13038" w:rsidRPr="00C9408E" w:rsidRDefault="00F13038" w:rsidP="00F13038">
      <w:pPr>
        <w:rPr>
          <w:rFonts w:ascii="Times New Roman" w:hAnsi="Times New Roman"/>
          <w:sz w:val="24"/>
          <w:szCs w:val="24"/>
        </w:rPr>
      </w:pPr>
    </w:p>
    <w:p w:rsidR="00F13038" w:rsidRPr="00C9408E" w:rsidRDefault="00F13038" w:rsidP="00F13038">
      <w:pPr>
        <w:pStyle w:val="Subhead-OurFoodLink"/>
        <w:numPr>
          <w:ilvl w:val="0"/>
          <w:numId w:val="1"/>
        </w:numPr>
        <w:rPr>
          <w:rFonts w:ascii="Times New Roman" w:hAnsi="Times New Roman"/>
        </w:rPr>
      </w:pPr>
      <w:r w:rsidRPr="00C9408E">
        <w:rPr>
          <w:rFonts w:ascii="Times New Roman" w:hAnsi="Times New Roman"/>
        </w:rPr>
        <w:t>Determine and know your interview goal in advance.</w:t>
      </w:r>
    </w:p>
    <w:p w:rsidR="00F13038" w:rsidRPr="00C9408E" w:rsidRDefault="00F13038" w:rsidP="00F13038">
      <w:pPr>
        <w:pStyle w:val="Subhead-OurFoodLink"/>
        <w:rPr>
          <w:rFonts w:ascii="Times New Roman" w:hAnsi="Times New Roman"/>
        </w:rPr>
      </w:pPr>
    </w:p>
    <w:p w:rsidR="00F13038" w:rsidRPr="00C9408E" w:rsidRDefault="00F13038" w:rsidP="00F13038">
      <w:pPr>
        <w:pStyle w:val="Subhead-OurFoodLink"/>
        <w:numPr>
          <w:ilvl w:val="0"/>
          <w:numId w:val="1"/>
        </w:numPr>
        <w:rPr>
          <w:rFonts w:ascii="Times New Roman" w:hAnsi="Times New Roman"/>
        </w:rPr>
      </w:pPr>
      <w:r w:rsidRPr="00C9408E">
        <w:rPr>
          <w:rFonts w:ascii="Times New Roman" w:hAnsi="Times New Roman"/>
        </w:rPr>
        <w:t xml:space="preserve">Practice what you plan to say and how to say it. </w:t>
      </w:r>
    </w:p>
    <w:p w:rsidR="00F13038" w:rsidRPr="00C9408E" w:rsidRDefault="00F13038" w:rsidP="00F13038">
      <w:pPr>
        <w:pStyle w:val="Subhead-OurFoodLink"/>
        <w:rPr>
          <w:rFonts w:ascii="Times New Roman" w:hAnsi="Times New Roman"/>
        </w:rPr>
      </w:pPr>
    </w:p>
    <w:p w:rsidR="00F13038" w:rsidRPr="00C9408E" w:rsidRDefault="00F13038" w:rsidP="00F13038">
      <w:pPr>
        <w:pStyle w:val="Subhead-OurFoodLink"/>
        <w:numPr>
          <w:ilvl w:val="0"/>
          <w:numId w:val="1"/>
        </w:numPr>
        <w:rPr>
          <w:rFonts w:ascii="Times New Roman" w:hAnsi="Times New Roman"/>
        </w:rPr>
      </w:pPr>
      <w:r w:rsidRPr="00C9408E">
        <w:rPr>
          <w:rFonts w:ascii="Times New Roman" w:hAnsi="Times New Roman"/>
        </w:rPr>
        <w:t xml:space="preserve">Focus on and repeat your key messages. </w:t>
      </w:r>
    </w:p>
    <w:p w:rsidR="00F13038" w:rsidRPr="00C9408E" w:rsidRDefault="00F13038" w:rsidP="00F13038">
      <w:pPr>
        <w:pStyle w:val="Subhead-OurFoodLink"/>
        <w:rPr>
          <w:rFonts w:ascii="Times New Roman" w:hAnsi="Times New Roman"/>
        </w:rPr>
      </w:pPr>
    </w:p>
    <w:p w:rsidR="00F13038" w:rsidRPr="00C9408E" w:rsidRDefault="00F13038" w:rsidP="00F13038">
      <w:pPr>
        <w:pStyle w:val="Subhead-OurFoodLink"/>
        <w:numPr>
          <w:ilvl w:val="0"/>
          <w:numId w:val="1"/>
        </w:numPr>
        <w:rPr>
          <w:rFonts w:ascii="Times New Roman" w:hAnsi="Times New Roman"/>
        </w:rPr>
      </w:pPr>
      <w:r w:rsidRPr="00C9408E">
        <w:rPr>
          <w:rFonts w:ascii="Times New Roman" w:hAnsi="Times New Roman"/>
        </w:rPr>
        <w:t xml:space="preserve">Think and speak in terms of headlines. </w:t>
      </w:r>
    </w:p>
    <w:p w:rsidR="00F13038" w:rsidRPr="00C9408E" w:rsidRDefault="00F13038" w:rsidP="00F13038">
      <w:pPr>
        <w:pStyle w:val="Subhead-OurFoodLink"/>
        <w:rPr>
          <w:rFonts w:ascii="Times New Roman" w:hAnsi="Times New Roman"/>
        </w:rPr>
      </w:pPr>
    </w:p>
    <w:p w:rsidR="00F13038" w:rsidRPr="00C9408E" w:rsidRDefault="00F13038" w:rsidP="00F13038">
      <w:pPr>
        <w:pStyle w:val="Subhead-OurFoodLink"/>
        <w:numPr>
          <w:ilvl w:val="0"/>
          <w:numId w:val="1"/>
        </w:numPr>
        <w:rPr>
          <w:rFonts w:ascii="Times New Roman" w:hAnsi="Times New Roman"/>
        </w:rPr>
      </w:pPr>
      <w:r w:rsidRPr="00C9408E">
        <w:rPr>
          <w:rFonts w:ascii="Times New Roman" w:hAnsi="Times New Roman"/>
        </w:rPr>
        <w:t xml:space="preserve">Keep your answers brief. </w:t>
      </w:r>
    </w:p>
    <w:p w:rsidR="00F13038" w:rsidRPr="00C9408E" w:rsidRDefault="00F13038" w:rsidP="00F13038">
      <w:pPr>
        <w:pStyle w:val="Subhead-OurFoodLink"/>
        <w:rPr>
          <w:rFonts w:ascii="Times New Roman" w:hAnsi="Times New Roman"/>
        </w:rPr>
      </w:pPr>
    </w:p>
    <w:p w:rsidR="00F13038" w:rsidRPr="00C9408E" w:rsidRDefault="00F13038" w:rsidP="00F13038">
      <w:pPr>
        <w:pStyle w:val="Subhead-OurFoodLink"/>
        <w:numPr>
          <w:ilvl w:val="0"/>
          <w:numId w:val="1"/>
        </w:numPr>
        <w:rPr>
          <w:rFonts w:ascii="Times New Roman" w:hAnsi="Times New Roman"/>
        </w:rPr>
      </w:pPr>
      <w:r w:rsidRPr="00C9408E">
        <w:rPr>
          <w:rFonts w:ascii="Times New Roman" w:hAnsi="Times New Roman"/>
        </w:rPr>
        <w:t xml:space="preserve">Say what you want to say, then stop. </w:t>
      </w:r>
    </w:p>
    <w:p w:rsidR="00F13038" w:rsidRPr="00C9408E" w:rsidRDefault="00F13038" w:rsidP="00F13038">
      <w:pPr>
        <w:pStyle w:val="Subhead-OurFoodLink"/>
        <w:rPr>
          <w:rFonts w:ascii="Times New Roman" w:hAnsi="Times New Roman"/>
        </w:rPr>
      </w:pPr>
    </w:p>
    <w:p w:rsidR="00F13038" w:rsidRPr="00C9408E" w:rsidRDefault="00F13038" w:rsidP="00F13038">
      <w:pPr>
        <w:pStyle w:val="Subhead-OurFoodLink"/>
        <w:numPr>
          <w:ilvl w:val="0"/>
          <w:numId w:val="1"/>
        </w:numPr>
        <w:rPr>
          <w:rFonts w:ascii="Times New Roman" w:hAnsi="Times New Roman"/>
        </w:rPr>
      </w:pPr>
      <w:r w:rsidRPr="00C9408E">
        <w:rPr>
          <w:rFonts w:ascii="Times New Roman" w:hAnsi="Times New Roman"/>
        </w:rPr>
        <w:t xml:space="preserve">Avoid industry jargon and acronyms. </w:t>
      </w:r>
    </w:p>
    <w:p w:rsidR="00F13038" w:rsidRPr="00C9408E" w:rsidRDefault="00F13038" w:rsidP="00F13038">
      <w:pPr>
        <w:pStyle w:val="Subhead-OurFoodLink"/>
        <w:rPr>
          <w:rFonts w:ascii="Times New Roman" w:hAnsi="Times New Roman"/>
        </w:rPr>
      </w:pPr>
    </w:p>
    <w:p w:rsidR="00F13038" w:rsidRPr="00C9408E" w:rsidRDefault="00F13038" w:rsidP="00F13038">
      <w:pPr>
        <w:pStyle w:val="Subhead-OurFoodLink"/>
        <w:numPr>
          <w:ilvl w:val="0"/>
          <w:numId w:val="1"/>
        </w:numPr>
        <w:rPr>
          <w:rFonts w:ascii="Times New Roman" w:hAnsi="Times New Roman"/>
        </w:rPr>
      </w:pPr>
      <w:r w:rsidRPr="00C9408E">
        <w:rPr>
          <w:rFonts w:ascii="Times New Roman" w:hAnsi="Times New Roman"/>
        </w:rPr>
        <w:t xml:space="preserve">Remember who your audience is. </w:t>
      </w:r>
    </w:p>
    <w:p w:rsidR="00F13038" w:rsidRPr="00C9408E" w:rsidRDefault="00F13038" w:rsidP="00F13038">
      <w:pPr>
        <w:pStyle w:val="Subhead-OurFoodLink"/>
        <w:ind w:firstLine="60"/>
        <w:rPr>
          <w:rFonts w:ascii="Times New Roman" w:hAnsi="Times New Roman"/>
        </w:rPr>
      </w:pPr>
    </w:p>
    <w:p w:rsidR="00F13038" w:rsidRPr="00C9408E" w:rsidRDefault="00F13038" w:rsidP="00F13038">
      <w:pPr>
        <w:pStyle w:val="Subhead-OurFoodLink"/>
        <w:numPr>
          <w:ilvl w:val="0"/>
          <w:numId w:val="1"/>
        </w:numPr>
        <w:rPr>
          <w:rFonts w:ascii="Times New Roman" w:hAnsi="Times New Roman"/>
        </w:rPr>
      </w:pPr>
      <w:r w:rsidRPr="00C9408E">
        <w:rPr>
          <w:rFonts w:ascii="Times New Roman" w:hAnsi="Times New Roman"/>
        </w:rPr>
        <w:t>Never go off the record.</w:t>
      </w:r>
    </w:p>
    <w:p w:rsidR="00F13038" w:rsidRPr="00C9408E" w:rsidRDefault="00F13038" w:rsidP="00F13038">
      <w:pPr>
        <w:pStyle w:val="ListParagraph"/>
        <w:rPr>
          <w:rFonts w:ascii="Times New Roman" w:hAnsi="Times New Roman"/>
        </w:rPr>
      </w:pPr>
    </w:p>
    <w:p w:rsidR="00F13038" w:rsidRPr="00C9408E" w:rsidRDefault="00F13038" w:rsidP="00F13038">
      <w:pPr>
        <w:pStyle w:val="Subhead-OurFoodLink"/>
        <w:numPr>
          <w:ilvl w:val="0"/>
          <w:numId w:val="1"/>
        </w:numPr>
        <w:rPr>
          <w:rFonts w:ascii="Times New Roman" w:hAnsi="Times New Roman"/>
        </w:rPr>
      </w:pPr>
      <w:r w:rsidRPr="00C9408E">
        <w:rPr>
          <w:rFonts w:ascii="Times New Roman" w:hAnsi="Times New Roman"/>
        </w:rPr>
        <w:t>If you don’t know, say so, find the right resource and provide a follow-up answer.</w:t>
      </w:r>
    </w:p>
    <w:p w:rsidR="00F13038" w:rsidRPr="00C9408E" w:rsidRDefault="00F13038" w:rsidP="00F13038">
      <w:pPr>
        <w:pStyle w:val="Subhead-OurFoodLink"/>
        <w:rPr>
          <w:rFonts w:ascii="Times New Roman" w:hAnsi="Times New Roman"/>
        </w:rPr>
      </w:pPr>
    </w:p>
    <w:p w:rsidR="00F13038" w:rsidRPr="00C9408E" w:rsidRDefault="00F13038" w:rsidP="00F13038">
      <w:pPr>
        <w:pStyle w:val="Subhead-OurFoodLink"/>
        <w:numPr>
          <w:ilvl w:val="0"/>
          <w:numId w:val="1"/>
        </w:numPr>
        <w:rPr>
          <w:rFonts w:ascii="Times New Roman" w:hAnsi="Times New Roman"/>
        </w:rPr>
      </w:pPr>
      <w:r w:rsidRPr="00C9408E">
        <w:rPr>
          <w:rFonts w:ascii="Times New Roman" w:hAnsi="Times New Roman"/>
        </w:rPr>
        <w:t xml:space="preserve">Be respectful of reporters and meet their deadlines. </w:t>
      </w:r>
    </w:p>
    <w:sectPr w:rsidR="00F13038" w:rsidRPr="00C9408E" w:rsidSect="00484A78">
      <w:headerReference w:type="default" r:id="rId8"/>
      <w:headerReference w:type="first" r:id="rId9"/>
      <w:pgSz w:w="12240" w:h="15840"/>
      <w:pgMar w:top="1440" w:right="1800" w:bottom="810"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A1" w:rsidRDefault="00F52CA1" w:rsidP="00CA7238">
      <w:r>
        <w:separator/>
      </w:r>
    </w:p>
  </w:endnote>
  <w:endnote w:type="continuationSeparator" w:id="0">
    <w:p w:rsidR="00F52CA1" w:rsidRDefault="00F52CA1" w:rsidP="00CA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A1" w:rsidRDefault="00F52CA1" w:rsidP="00CA7238">
      <w:r>
        <w:separator/>
      </w:r>
    </w:p>
  </w:footnote>
  <w:footnote w:type="continuationSeparator" w:id="0">
    <w:p w:rsidR="00F52CA1" w:rsidRDefault="00F52CA1" w:rsidP="00CA7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BF" w:rsidRDefault="007979BF" w:rsidP="00CA7238">
    <w:pPr>
      <w:pStyle w:val="Header"/>
      <w:ind w:left="-1800"/>
    </w:pPr>
    <w:r>
      <w:rPr>
        <w:noProof/>
      </w:rPr>
      <w:drawing>
        <wp:inline distT="0" distB="0" distL="0" distR="0">
          <wp:extent cx="7772400" cy="1790701"/>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3_24 Our Food Link_letterhead Media Tips-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9070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BF" w:rsidRDefault="007979BF" w:rsidP="00CA7238">
    <w:pPr>
      <w:pStyle w:val="Header"/>
      <w:ind w:left="-1800"/>
    </w:pPr>
    <w:r>
      <w:rPr>
        <w:noProof/>
      </w:rPr>
      <w:drawing>
        <wp:inline distT="0" distB="0" distL="0" distR="0">
          <wp:extent cx="7772400" cy="179107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3_24 Our Food Link_letterhead Media Tips-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91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63B1A"/>
    <w:multiLevelType w:val="hybridMultilevel"/>
    <w:tmpl w:val="3F7A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38"/>
    <w:rsid w:val="00172B02"/>
    <w:rsid w:val="003F4A09"/>
    <w:rsid w:val="00484A78"/>
    <w:rsid w:val="004B52B1"/>
    <w:rsid w:val="007979BF"/>
    <w:rsid w:val="00A97FA5"/>
    <w:rsid w:val="00AC4989"/>
    <w:rsid w:val="00AF1181"/>
    <w:rsid w:val="00BD4539"/>
    <w:rsid w:val="00C9408E"/>
    <w:rsid w:val="00CA7238"/>
    <w:rsid w:val="00D15A92"/>
    <w:rsid w:val="00F13038"/>
    <w:rsid w:val="00F52C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38"/>
    <w:rPr>
      <w:rFonts w:ascii="Calibri" w:eastAsiaTheme="minorHAnsi" w:hAnsi="Calibri" w:cs="Times New Roman"/>
      <w:color w:val="38211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238"/>
    <w:pPr>
      <w:tabs>
        <w:tab w:val="center" w:pos="4320"/>
        <w:tab w:val="right" w:pos="8640"/>
      </w:tabs>
    </w:pPr>
  </w:style>
  <w:style w:type="character" w:customStyle="1" w:styleId="HeaderChar">
    <w:name w:val="Header Char"/>
    <w:basedOn w:val="DefaultParagraphFont"/>
    <w:link w:val="Header"/>
    <w:uiPriority w:val="99"/>
    <w:rsid w:val="00CA7238"/>
  </w:style>
  <w:style w:type="paragraph" w:styleId="Footer">
    <w:name w:val="footer"/>
    <w:basedOn w:val="Normal"/>
    <w:link w:val="FooterChar"/>
    <w:uiPriority w:val="99"/>
    <w:unhideWhenUsed/>
    <w:rsid w:val="00CA7238"/>
    <w:pPr>
      <w:tabs>
        <w:tab w:val="center" w:pos="4320"/>
        <w:tab w:val="right" w:pos="8640"/>
      </w:tabs>
    </w:pPr>
  </w:style>
  <w:style w:type="character" w:customStyle="1" w:styleId="FooterChar">
    <w:name w:val="Footer Char"/>
    <w:basedOn w:val="DefaultParagraphFont"/>
    <w:link w:val="Footer"/>
    <w:uiPriority w:val="99"/>
    <w:rsid w:val="00CA7238"/>
  </w:style>
  <w:style w:type="paragraph" w:styleId="BalloonText">
    <w:name w:val="Balloon Text"/>
    <w:basedOn w:val="Normal"/>
    <w:link w:val="BalloonTextChar"/>
    <w:uiPriority w:val="99"/>
    <w:semiHidden/>
    <w:unhideWhenUsed/>
    <w:rsid w:val="00C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238"/>
    <w:rPr>
      <w:rFonts w:ascii="Lucida Grande" w:hAnsi="Lucida Grande" w:cs="Lucida Grande"/>
      <w:sz w:val="18"/>
      <w:szCs w:val="18"/>
    </w:rPr>
  </w:style>
  <w:style w:type="paragraph" w:styleId="ListParagraph">
    <w:name w:val="List Paragraph"/>
    <w:basedOn w:val="Normal"/>
    <w:uiPriority w:val="34"/>
    <w:qFormat/>
    <w:rsid w:val="00CA7238"/>
    <w:pPr>
      <w:ind w:left="720"/>
      <w:contextualSpacing/>
    </w:pPr>
  </w:style>
  <w:style w:type="paragraph" w:customStyle="1" w:styleId="Header-OurFoodLink">
    <w:name w:val="Header-Our Food Link"/>
    <w:basedOn w:val="Normal"/>
    <w:qFormat/>
    <w:rsid w:val="00BD4539"/>
    <w:pPr>
      <w:spacing w:line="180" w:lineRule="auto"/>
    </w:pPr>
    <w:rPr>
      <w:rFonts w:ascii="Minion Pro" w:hAnsi="Minion Pro" w:cs="Arial"/>
      <w:bCs/>
      <w:color w:val="37A134"/>
      <w:sz w:val="56"/>
      <w:szCs w:val="56"/>
    </w:rPr>
  </w:style>
  <w:style w:type="paragraph" w:customStyle="1" w:styleId="Subhead-OurFoodLink">
    <w:name w:val="Subhead-Our Food Link"/>
    <w:basedOn w:val="Normal"/>
    <w:qFormat/>
    <w:rsid w:val="00484A78"/>
    <w:rPr>
      <w:rFonts w:ascii="Minion Pro" w:hAnsi="Minion Pro"/>
      <w:b/>
      <w:color w:val="4A2081"/>
      <w:sz w:val="32"/>
      <w:szCs w:val="32"/>
    </w:rPr>
  </w:style>
  <w:style w:type="character" w:styleId="CommentReference">
    <w:name w:val="annotation reference"/>
    <w:uiPriority w:val="99"/>
    <w:semiHidden/>
    <w:unhideWhenUsed/>
    <w:rsid w:val="00F13038"/>
    <w:rPr>
      <w:sz w:val="16"/>
      <w:szCs w:val="16"/>
    </w:rPr>
  </w:style>
  <w:style w:type="paragraph" w:styleId="CommentText">
    <w:name w:val="annotation text"/>
    <w:basedOn w:val="Normal"/>
    <w:link w:val="CommentTextChar"/>
    <w:uiPriority w:val="99"/>
    <w:semiHidden/>
    <w:unhideWhenUsed/>
    <w:rsid w:val="00F13038"/>
    <w:rPr>
      <w:rFonts w:eastAsia="Cambria"/>
      <w:sz w:val="20"/>
      <w:szCs w:val="20"/>
      <w:lang w:val="x-none" w:eastAsia="x-none"/>
    </w:rPr>
  </w:style>
  <w:style w:type="character" w:customStyle="1" w:styleId="CommentTextChar">
    <w:name w:val="Comment Text Char"/>
    <w:basedOn w:val="DefaultParagraphFont"/>
    <w:link w:val="CommentText"/>
    <w:uiPriority w:val="99"/>
    <w:semiHidden/>
    <w:rsid w:val="00F13038"/>
    <w:rPr>
      <w:rFonts w:ascii="Calibri" w:eastAsia="Cambria" w:hAnsi="Calibri" w:cs="Times New Roman"/>
      <w:color w:val="382116"/>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38"/>
    <w:rPr>
      <w:rFonts w:ascii="Calibri" w:eastAsiaTheme="minorHAnsi" w:hAnsi="Calibri" w:cs="Times New Roman"/>
      <w:color w:val="38211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238"/>
    <w:pPr>
      <w:tabs>
        <w:tab w:val="center" w:pos="4320"/>
        <w:tab w:val="right" w:pos="8640"/>
      </w:tabs>
    </w:pPr>
  </w:style>
  <w:style w:type="character" w:customStyle="1" w:styleId="HeaderChar">
    <w:name w:val="Header Char"/>
    <w:basedOn w:val="DefaultParagraphFont"/>
    <w:link w:val="Header"/>
    <w:uiPriority w:val="99"/>
    <w:rsid w:val="00CA7238"/>
  </w:style>
  <w:style w:type="paragraph" w:styleId="Footer">
    <w:name w:val="footer"/>
    <w:basedOn w:val="Normal"/>
    <w:link w:val="FooterChar"/>
    <w:uiPriority w:val="99"/>
    <w:unhideWhenUsed/>
    <w:rsid w:val="00CA7238"/>
    <w:pPr>
      <w:tabs>
        <w:tab w:val="center" w:pos="4320"/>
        <w:tab w:val="right" w:pos="8640"/>
      </w:tabs>
    </w:pPr>
  </w:style>
  <w:style w:type="character" w:customStyle="1" w:styleId="FooterChar">
    <w:name w:val="Footer Char"/>
    <w:basedOn w:val="DefaultParagraphFont"/>
    <w:link w:val="Footer"/>
    <w:uiPriority w:val="99"/>
    <w:rsid w:val="00CA7238"/>
  </w:style>
  <w:style w:type="paragraph" w:styleId="BalloonText">
    <w:name w:val="Balloon Text"/>
    <w:basedOn w:val="Normal"/>
    <w:link w:val="BalloonTextChar"/>
    <w:uiPriority w:val="99"/>
    <w:semiHidden/>
    <w:unhideWhenUsed/>
    <w:rsid w:val="00C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238"/>
    <w:rPr>
      <w:rFonts w:ascii="Lucida Grande" w:hAnsi="Lucida Grande" w:cs="Lucida Grande"/>
      <w:sz w:val="18"/>
      <w:szCs w:val="18"/>
    </w:rPr>
  </w:style>
  <w:style w:type="paragraph" w:styleId="ListParagraph">
    <w:name w:val="List Paragraph"/>
    <w:basedOn w:val="Normal"/>
    <w:uiPriority w:val="34"/>
    <w:qFormat/>
    <w:rsid w:val="00CA7238"/>
    <w:pPr>
      <w:ind w:left="720"/>
      <w:contextualSpacing/>
    </w:pPr>
  </w:style>
  <w:style w:type="paragraph" w:customStyle="1" w:styleId="Header-OurFoodLink">
    <w:name w:val="Header-Our Food Link"/>
    <w:basedOn w:val="Normal"/>
    <w:qFormat/>
    <w:rsid w:val="00BD4539"/>
    <w:pPr>
      <w:spacing w:line="180" w:lineRule="auto"/>
    </w:pPr>
    <w:rPr>
      <w:rFonts w:ascii="Minion Pro" w:hAnsi="Minion Pro" w:cs="Arial"/>
      <w:bCs/>
      <w:color w:val="37A134"/>
      <w:sz w:val="56"/>
      <w:szCs w:val="56"/>
    </w:rPr>
  </w:style>
  <w:style w:type="paragraph" w:customStyle="1" w:styleId="Subhead-OurFoodLink">
    <w:name w:val="Subhead-Our Food Link"/>
    <w:basedOn w:val="Normal"/>
    <w:qFormat/>
    <w:rsid w:val="00484A78"/>
    <w:rPr>
      <w:rFonts w:ascii="Minion Pro" w:hAnsi="Minion Pro"/>
      <w:b/>
      <w:color w:val="4A2081"/>
      <w:sz w:val="32"/>
      <w:szCs w:val="32"/>
    </w:rPr>
  </w:style>
  <w:style w:type="character" w:styleId="CommentReference">
    <w:name w:val="annotation reference"/>
    <w:uiPriority w:val="99"/>
    <w:semiHidden/>
    <w:unhideWhenUsed/>
    <w:rsid w:val="00F13038"/>
    <w:rPr>
      <w:sz w:val="16"/>
      <w:szCs w:val="16"/>
    </w:rPr>
  </w:style>
  <w:style w:type="paragraph" w:styleId="CommentText">
    <w:name w:val="annotation text"/>
    <w:basedOn w:val="Normal"/>
    <w:link w:val="CommentTextChar"/>
    <w:uiPriority w:val="99"/>
    <w:semiHidden/>
    <w:unhideWhenUsed/>
    <w:rsid w:val="00F13038"/>
    <w:rPr>
      <w:rFonts w:eastAsia="Cambria"/>
      <w:sz w:val="20"/>
      <w:szCs w:val="20"/>
      <w:lang w:val="x-none" w:eastAsia="x-none"/>
    </w:rPr>
  </w:style>
  <w:style w:type="character" w:customStyle="1" w:styleId="CommentTextChar">
    <w:name w:val="Comment Text Char"/>
    <w:basedOn w:val="DefaultParagraphFont"/>
    <w:link w:val="CommentText"/>
    <w:uiPriority w:val="99"/>
    <w:semiHidden/>
    <w:rsid w:val="00F13038"/>
    <w:rPr>
      <w:rFonts w:ascii="Calibri" w:eastAsia="Cambria" w:hAnsi="Calibri" w:cs="Times New Roman"/>
      <w:color w:val="382116"/>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78CC9EC1</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AFBF</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Willger</dc:creator>
  <cp:keywords/>
  <dc:description/>
  <cp:lastModifiedBy>Network Administrator</cp:lastModifiedBy>
  <cp:revision>2</cp:revision>
  <cp:lastPrinted>2013-10-10T14:14:00Z</cp:lastPrinted>
  <dcterms:created xsi:type="dcterms:W3CDTF">2014-02-04T15:12:00Z</dcterms:created>
  <dcterms:modified xsi:type="dcterms:W3CDTF">2014-02-04T15:12:00Z</dcterms:modified>
</cp:coreProperties>
</file>