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1C8C" w14:textId="16B6E019" w:rsidR="004D257C" w:rsidRDefault="006115C6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FE73E" wp14:editId="07AC1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9360" cy="1338580"/>
            <wp:effectExtent l="0" t="0" r="0" b="0"/>
            <wp:wrapTight wrapText="bothSides">
              <wp:wrapPolygon edited="0">
                <wp:start x="8152" y="0"/>
                <wp:lineTo x="1174" y="615"/>
                <wp:lineTo x="457" y="922"/>
                <wp:lineTo x="457" y="5533"/>
                <wp:lineTo x="196" y="10452"/>
                <wp:lineTo x="0" y="15370"/>
                <wp:lineTo x="0" y="18444"/>
                <wp:lineTo x="9000" y="19059"/>
                <wp:lineTo x="18261" y="19059"/>
                <wp:lineTo x="18783" y="18444"/>
                <wp:lineTo x="18978" y="17522"/>
                <wp:lineTo x="19043" y="15370"/>
                <wp:lineTo x="19500" y="11374"/>
                <wp:lineTo x="20870" y="10452"/>
                <wp:lineTo x="21522" y="8915"/>
                <wp:lineTo x="21522" y="1844"/>
                <wp:lineTo x="20348" y="922"/>
                <wp:lineTo x="16239" y="0"/>
                <wp:lineTo x="8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-Croix-Co-FB-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5D33" w14:textId="6D1A8281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7B4C8480" w:rsidR="00921D25" w:rsidRDefault="00CB5B5D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2022</w:t>
      </w:r>
      <w:r w:rsidR="00921D25"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7FB4391D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ATTN:  Ag Instructors and High School Guidance Counselors</w:t>
      </w:r>
    </w:p>
    <w:p w14:paraId="3FFFFEE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AE2B703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RE:  Scholarships available</w:t>
      </w:r>
    </w:p>
    <w:p w14:paraId="4693D8CA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002612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St. Croix County Farm Bureau is pleased to announce that it will award up to four (4)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08A09" w14:textId="0A162E7E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$500.00 higher education scholarships to graduating seniors. </w:t>
      </w:r>
    </w:p>
    <w:p w14:paraId="16EC4E25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640AA33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scholarship will be awarded to graduating high school senior students who are enrolled </w:t>
      </w:r>
    </w:p>
    <w:p w14:paraId="35F025B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in an accredited college, university, or technical college. The applicant or his/her parent’s </w:t>
      </w:r>
    </w:p>
    <w:p w14:paraId="027E90E0" w14:textId="39CE2F0F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must be a current St. Croix County Farm Bureau member. </w:t>
      </w:r>
    </w:p>
    <w:p w14:paraId="4C88940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51B8E9A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All majors will be considered for this scholarship. Payment of the scholarship will not be </w:t>
      </w:r>
    </w:p>
    <w:p w14:paraId="67212A72" w14:textId="77777777" w:rsidR="00F22719" w:rsidRDefault="00F22719" w:rsidP="00F2271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</w:t>
      </w:r>
      <w:r w:rsidR="0014443A" w:rsidRPr="0014443A">
        <w:rPr>
          <w:rFonts w:ascii="Arial" w:hAnsi="Arial" w:cs="Arial"/>
          <w:sz w:val="24"/>
          <w:szCs w:val="24"/>
        </w:rPr>
        <w:t xml:space="preserve"> until the recipient has mailed their first semester grades and proof of re-enrollment </w:t>
      </w:r>
    </w:p>
    <w:p w14:paraId="2EA3A24B" w14:textId="639BB2A4" w:rsidR="0014443A" w:rsidRPr="0014443A" w:rsidRDefault="0014443A" w:rsidP="00F22719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to </w:t>
      </w:r>
      <w:r w:rsidR="00F22719">
        <w:rPr>
          <w:rFonts w:ascii="Arial" w:hAnsi="Arial" w:cs="Arial"/>
          <w:sz w:val="24"/>
          <w:szCs w:val="24"/>
        </w:rPr>
        <w:t>t</w:t>
      </w:r>
      <w:r w:rsidRPr="0014443A">
        <w:rPr>
          <w:rFonts w:ascii="Arial" w:hAnsi="Arial" w:cs="Arial"/>
          <w:sz w:val="24"/>
          <w:szCs w:val="24"/>
        </w:rPr>
        <w:t>he address below.</w:t>
      </w:r>
    </w:p>
    <w:p w14:paraId="5695E83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FFB79ED" w14:textId="75214479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Applications must be </w:t>
      </w:r>
      <w:r w:rsidR="00F22719">
        <w:rPr>
          <w:rFonts w:ascii="Arial" w:hAnsi="Arial" w:cs="Arial"/>
          <w:sz w:val="24"/>
          <w:szCs w:val="24"/>
        </w:rPr>
        <w:t>postmarked by</w:t>
      </w:r>
      <w:r w:rsidRPr="0014443A">
        <w:rPr>
          <w:rFonts w:ascii="Arial" w:hAnsi="Arial" w:cs="Arial"/>
          <w:sz w:val="24"/>
          <w:szCs w:val="24"/>
        </w:rPr>
        <w:t xml:space="preserve"> March 25, </w:t>
      </w:r>
      <w:r w:rsidR="00CB5B5D">
        <w:rPr>
          <w:rFonts w:ascii="Arial" w:hAnsi="Arial" w:cs="Arial"/>
          <w:sz w:val="24"/>
          <w:szCs w:val="24"/>
        </w:rPr>
        <w:t>2022</w:t>
      </w:r>
      <w:r w:rsidRPr="0014443A">
        <w:rPr>
          <w:rFonts w:ascii="Arial" w:hAnsi="Arial" w:cs="Arial"/>
          <w:sz w:val="24"/>
          <w:szCs w:val="24"/>
        </w:rPr>
        <w:t>.</w:t>
      </w:r>
    </w:p>
    <w:p w14:paraId="601BEAFB" w14:textId="77777777" w:rsidR="0014443A" w:rsidRDefault="0014443A" w:rsidP="0014443A">
      <w:pPr>
        <w:rPr>
          <w:rFonts w:ascii="Arial" w:hAnsi="Arial" w:cs="Arial"/>
          <w:sz w:val="24"/>
          <w:szCs w:val="24"/>
        </w:rPr>
      </w:pPr>
    </w:p>
    <w:p w14:paraId="6369291A" w14:textId="48F41C55" w:rsidR="0014443A" w:rsidRPr="0014443A" w:rsidRDefault="0014443A" w:rsidP="0014443A">
      <w:p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 completed application </w:t>
      </w:r>
      <w:r w:rsidR="008E109B">
        <w:rPr>
          <w:rFonts w:ascii="Arial" w:hAnsi="Arial" w:cs="Arial"/>
          <w:sz w:val="24"/>
          <w:szCs w:val="24"/>
        </w:rPr>
        <w:t>must</w:t>
      </w:r>
      <w:r w:rsidRPr="0014443A">
        <w:rPr>
          <w:rFonts w:ascii="Arial" w:hAnsi="Arial" w:cs="Arial"/>
          <w:sz w:val="24"/>
          <w:szCs w:val="24"/>
        </w:rPr>
        <w:t xml:space="preserve"> include the following:</w:t>
      </w:r>
    </w:p>
    <w:p w14:paraId="545AB644" w14:textId="1EF7FA1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online scholarship application form</w:t>
      </w:r>
      <w:r w:rsidR="00D66C3C">
        <w:rPr>
          <w:rFonts w:ascii="Arial" w:hAnsi="Arial" w:cs="Arial"/>
          <w:sz w:val="24"/>
          <w:szCs w:val="24"/>
        </w:rPr>
        <w:t xml:space="preserve"> can be accessed in 2 different ways:</w:t>
      </w:r>
    </w:p>
    <w:p w14:paraId="370F3727" w14:textId="352500AF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 w:rsidR="00BD0612"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DC3B4F3" w14:textId="49A17BCE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https://wfbf.com/about/counties/st-croix/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17F0AB" w14:textId="77777777" w:rsidR="00D66C3C" w:rsidRDefault="00D66C3C" w:rsidP="00D66C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electronic submission form can be found at:</w:t>
      </w:r>
    </w:p>
    <w:p w14:paraId="53176188" w14:textId="54007466" w:rsidR="00D66C3C" w:rsidRPr="00D66C3C" w:rsidRDefault="00D66C3C" w:rsidP="00D66C3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D66C3C">
        <w:rPr>
          <w:rFonts w:ascii="Arial" w:hAnsi="Arial" w:cs="Arial"/>
          <w:sz w:val="24"/>
          <w:szCs w:val="24"/>
        </w:rPr>
        <w:t>http://bit.ly/</w:t>
      </w:r>
      <w:r w:rsidR="00CB5B5D">
        <w:rPr>
          <w:rFonts w:ascii="Arial" w:hAnsi="Arial" w:cs="Arial"/>
          <w:sz w:val="24"/>
          <w:szCs w:val="24"/>
        </w:rPr>
        <w:t>2022</w:t>
      </w:r>
      <w:r w:rsidRPr="00D66C3C">
        <w:rPr>
          <w:rFonts w:ascii="Arial" w:hAnsi="Arial" w:cs="Arial"/>
          <w:sz w:val="24"/>
          <w:szCs w:val="24"/>
        </w:rPr>
        <w:t>SCCFBScholarship</w:t>
      </w:r>
    </w:p>
    <w:p w14:paraId="32D7B5DB" w14:textId="2E791AC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Two letters of recommendation (No relatives) sent directly to:</w:t>
      </w:r>
    </w:p>
    <w:p w14:paraId="18686223" w14:textId="38039ABC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St. Croix County Farm Bureau</w:t>
      </w:r>
      <w:r w:rsidRPr="0014443A">
        <w:rPr>
          <w:rFonts w:ascii="Arial" w:hAnsi="Arial" w:cs="Arial"/>
          <w:sz w:val="24"/>
          <w:szCs w:val="24"/>
        </w:rPr>
        <w:tab/>
      </w:r>
    </w:p>
    <w:p w14:paraId="77898871" w14:textId="77777777" w:rsidR="0014443A" w:rsidRPr="0014443A" w:rsidRDefault="0014443A" w:rsidP="0014443A">
      <w:pPr>
        <w:ind w:left="720"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Attn:  Katie Mattison</w:t>
      </w:r>
    </w:p>
    <w:p w14:paraId="72444BF0" w14:textId="77777777" w:rsidR="0014443A" w:rsidRPr="0014443A" w:rsidRDefault="0014443A" w:rsidP="0014443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N353 County Road Z</w:t>
      </w:r>
    </w:p>
    <w:p w14:paraId="41221DD0" w14:textId="6798076C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Eau Galle WI 54737</w:t>
      </w:r>
    </w:p>
    <w:p w14:paraId="1805EA18" w14:textId="205D2AA5" w:rsidR="00BD0612" w:rsidRPr="00BD0612" w:rsidRDefault="00BD0612" w:rsidP="00BD0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the applicant for publication purposes.</w:t>
      </w:r>
    </w:p>
    <w:p w14:paraId="54DE967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CE4BD62" w14:textId="77777777" w:rsidR="00D75969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If you have any questions, please contact Katie Mattison at </w:t>
      </w:r>
      <w:r w:rsidR="00EA3971">
        <w:rPr>
          <w:rFonts w:ascii="Arial" w:hAnsi="Arial" w:cs="Arial"/>
          <w:sz w:val="24"/>
          <w:szCs w:val="24"/>
        </w:rPr>
        <w:t>kmattison@wfbf.com or</w:t>
      </w:r>
    </w:p>
    <w:p w14:paraId="58C7658A" w14:textId="7E422972" w:rsidR="000A2A12" w:rsidRDefault="00EA3971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715.418.0975</w:t>
      </w:r>
      <w:r w:rsidR="0014443A" w:rsidRPr="0014443A">
        <w:rPr>
          <w:rFonts w:ascii="Arial" w:hAnsi="Arial" w:cs="Arial"/>
          <w:sz w:val="24"/>
          <w:szCs w:val="24"/>
        </w:rPr>
        <w:t>.</w:t>
      </w:r>
    </w:p>
    <w:p w14:paraId="4B3CFA3E" w14:textId="7D58F1DD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843A737" w14:textId="05268F68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33584327" w14:textId="5C14F5C0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2B24A4A3" w14:textId="07258DA6" w:rsidR="00D75969" w:rsidRPr="00D66C3C" w:rsidRDefault="00D75969" w:rsidP="0014443A">
      <w:pPr>
        <w:ind w:left="720" w:hanging="720"/>
        <w:rPr>
          <w:rFonts w:ascii="Arial" w:hAnsi="Arial" w:cs="Arial"/>
          <w:i/>
          <w:iCs/>
        </w:rPr>
      </w:pPr>
      <w:r w:rsidRPr="00D66C3C">
        <w:rPr>
          <w:rFonts w:ascii="Arial" w:hAnsi="Arial" w:cs="Arial"/>
          <w:i/>
          <w:iCs/>
          <w:sz w:val="24"/>
          <w:szCs w:val="24"/>
        </w:rPr>
        <w:t>St Croix County Farm Bureau Board</w:t>
      </w:r>
    </w:p>
    <w:p w14:paraId="748F3393" w14:textId="0F4212F1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4DD5195" w14:textId="698FBD82" w:rsidR="0014443A" w:rsidRDefault="0014443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075FBBD2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1613B1E9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CF4B7" w14:textId="77777777" w:rsidR="00D66C3C" w:rsidRDefault="00D66C3C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4225CEF5" w:rsidR="000A2A12" w:rsidRDefault="000A2A12" w:rsidP="000A2A12"/>
    <w:p w14:paraId="2C73CBCD" w14:textId="0F8A0A0B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member of your family a St Croix County Farm Bureau member?</w:t>
      </w:r>
    </w:p>
    <w:p w14:paraId="55DF526B" w14:textId="6B530913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0D2D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210D2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939832" w14:textId="77777777" w:rsidR="00210D2D" w:rsidRDefault="00210D2D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5B14F187" w14:textId="77777777" w:rsidR="00D66C3C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</w:p>
    <w:p w14:paraId="710EE86D" w14:textId="0F195D17" w:rsidR="004F4BAA" w:rsidRPr="004F4BAA" w:rsidRDefault="00E2319C" w:rsidP="004D257C">
      <w:pPr>
        <w:keepNext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455C4506" w14:textId="6242135B" w:rsidR="00D66C3C" w:rsidRPr="004F4BAA" w:rsidRDefault="00D66C3C" w:rsidP="00D66C3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B8EEFE4542614F578127BD09B2B77B51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6FF52BCB" w14:textId="77777777" w:rsidR="00D66C3C" w:rsidRPr="004F4BAA" w:rsidRDefault="00D66C3C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B7152F7" w14:textId="77777777" w:rsidR="00D66C3C" w:rsidRDefault="00D66C3C" w:rsidP="00D66C3C">
      <w:pPr>
        <w:rPr>
          <w:rFonts w:ascii="Arial" w:hAnsi="Arial" w:cs="Arial"/>
          <w:sz w:val="24"/>
          <w:szCs w:val="24"/>
        </w:rPr>
      </w:pPr>
    </w:p>
    <w:p w14:paraId="58BBD12D" w14:textId="721E9CC6" w:rsidR="00D66C3C" w:rsidRDefault="00D66C3C" w:rsidP="00D66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579951077BE48B58E52407CBC565F87"/>
        </w:placeholder>
        <w:showingPlcHdr/>
        <w:text/>
      </w:sdtPr>
      <w:sdtEndPr/>
      <w:sdtContent>
        <w:p w14:paraId="38548E54" w14:textId="77777777" w:rsidR="00D66C3C" w:rsidRDefault="00D66C3C" w:rsidP="00D66C3C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62AFAD35" w14:textId="77777777" w:rsidR="00D66C3C" w:rsidRDefault="00D66C3C" w:rsidP="00E2319C">
      <w:pPr>
        <w:rPr>
          <w:rFonts w:ascii="Arial" w:hAnsi="Arial" w:cs="Arial"/>
          <w:sz w:val="24"/>
          <w:szCs w:val="24"/>
        </w:rPr>
      </w:pPr>
    </w:p>
    <w:p w14:paraId="209B8A93" w14:textId="170CD763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105801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85918D2" w14:textId="0894A598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CD20CE5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7D222867" w14:textId="65377D62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&amp;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0DD95250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93362B7" w14:textId="5C3C3C11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24CA918F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2B2807BB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0E017E19" w14:textId="39BD5831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2627E4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1CFA" w14:textId="77777777" w:rsidR="002627E4" w:rsidRDefault="002627E4" w:rsidP="00D66C3C">
      <w:r>
        <w:separator/>
      </w:r>
    </w:p>
  </w:endnote>
  <w:endnote w:type="continuationSeparator" w:id="0">
    <w:p w14:paraId="75D0AB90" w14:textId="77777777" w:rsidR="002627E4" w:rsidRDefault="002627E4" w:rsidP="00D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06D2" w14:textId="77777777" w:rsidR="002627E4" w:rsidRDefault="002627E4" w:rsidP="00D66C3C">
      <w:r>
        <w:separator/>
      </w:r>
    </w:p>
  </w:footnote>
  <w:footnote w:type="continuationSeparator" w:id="0">
    <w:p w14:paraId="6198055B" w14:textId="77777777" w:rsidR="002627E4" w:rsidRDefault="002627E4" w:rsidP="00D6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0F97"/>
    <w:rsid w:val="000A2A12"/>
    <w:rsid w:val="0011153B"/>
    <w:rsid w:val="00132533"/>
    <w:rsid w:val="0014443A"/>
    <w:rsid w:val="00193E67"/>
    <w:rsid w:val="001D19BD"/>
    <w:rsid w:val="00210D2D"/>
    <w:rsid w:val="00253002"/>
    <w:rsid w:val="002627E4"/>
    <w:rsid w:val="002E495B"/>
    <w:rsid w:val="00313786"/>
    <w:rsid w:val="00345DE6"/>
    <w:rsid w:val="003463EC"/>
    <w:rsid w:val="004315D2"/>
    <w:rsid w:val="004762EC"/>
    <w:rsid w:val="004D257C"/>
    <w:rsid w:val="004F4BAA"/>
    <w:rsid w:val="00574C1C"/>
    <w:rsid w:val="00584A92"/>
    <w:rsid w:val="006014A0"/>
    <w:rsid w:val="006115C6"/>
    <w:rsid w:val="00613622"/>
    <w:rsid w:val="00696242"/>
    <w:rsid w:val="006B5D47"/>
    <w:rsid w:val="006E6FD3"/>
    <w:rsid w:val="00713691"/>
    <w:rsid w:val="00775A9D"/>
    <w:rsid w:val="0081500A"/>
    <w:rsid w:val="00815F20"/>
    <w:rsid w:val="0085036C"/>
    <w:rsid w:val="00855D6C"/>
    <w:rsid w:val="008E109B"/>
    <w:rsid w:val="008F12D8"/>
    <w:rsid w:val="00921D25"/>
    <w:rsid w:val="00A10193"/>
    <w:rsid w:val="00A33AEE"/>
    <w:rsid w:val="00AC6EC0"/>
    <w:rsid w:val="00AC7D47"/>
    <w:rsid w:val="00AE76DB"/>
    <w:rsid w:val="00B92B24"/>
    <w:rsid w:val="00BD0612"/>
    <w:rsid w:val="00C03FE5"/>
    <w:rsid w:val="00C14E51"/>
    <w:rsid w:val="00CB5B5D"/>
    <w:rsid w:val="00D66C3C"/>
    <w:rsid w:val="00D6791D"/>
    <w:rsid w:val="00D75969"/>
    <w:rsid w:val="00DB0AA3"/>
    <w:rsid w:val="00E2319C"/>
    <w:rsid w:val="00EA3971"/>
    <w:rsid w:val="00F03C59"/>
    <w:rsid w:val="00F2196B"/>
    <w:rsid w:val="00F22719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C3C"/>
    <w:rPr>
      <w:kern w:val="28"/>
    </w:rPr>
  </w:style>
  <w:style w:type="paragraph" w:styleId="Footer">
    <w:name w:val="footer"/>
    <w:basedOn w:val="Normal"/>
    <w:link w:val="FooterChar"/>
    <w:rsid w:val="00D6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C3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EFE4542614F578127BD09B2B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734-E60B-4FFC-A400-3C78A80223A6}"/>
      </w:docPartPr>
      <w:docPartBody>
        <w:p w:rsidR="001B1B21" w:rsidRDefault="00CB1ABB" w:rsidP="00CB1ABB">
          <w:pPr>
            <w:pStyle w:val="B8EEFE4542614F578127BD09B2B77B5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951077BE48B58E52407CBC56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C61-1EE2-44D1-8E9E-A53622787D32}"/>
      </w:docPartPr>
      <w:docPartBody>
        <w:p w:rsidR="001B1B21" w:rsidRDefault="00CB1ABB" w:rsidP="00CB1ABB">
          <w:pPr>
            <w:pStyle w:val="D579951077BE48B58E52407CBC565F8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1B1B21"/>
    <w:rsid w:val="00513928"/>
    <w:rsid w:val="008128FC"/>
    <w:rsid w:val="00BC4E9E"/>
    <w:rsid w:val="00CB1ABB"/>
    <w:rsid w:val="00E5389A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BB"/>
    <w:rPr>
      <w:color w:val="808080"/>
    </w:rPr>
  </w:style>
  <w:style w:type="paragraph" w:customStyle="1" w:styleId="B8EEFE4542614F578127BD09B2B77B51">
    <w:name w:val="B8EEFE4542614F578127BD09B2B77B51"/>
    <w:rsid w:val="00CB1ABB"/>
  </w:style>
  <w:style w:type="paragraph" w:customStyle="1" w:styleId="D579951077BE48B58E52407CBC565F87">
    <w:name w:val="D579951077BE48B58E52407CBC565F87"/>
    <w:rsid w:val="00CB1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3722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Katie Mattison</cp:lastModifiedBy>
  <cp:revision>3</cp:revision>
  <cp:lastPrinted>2014-12-17T20:53:00Z</cp:lastPrinted>
  <dcterms:created xsi:type="dcterms:W3CDTF">2022-01-19T20:31:00Z</dcterms:created>
  <dcterms:modified xsi:type="dcterms:W3CDTF">2022-01-19T20:32:00Z</dcterms:modified>
</cp:coreProperties>
</file>